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DC75AB" w14:textId="77777777" w:rsidR="00344443" w:rsidRPr="00344443" w:rsidRDefault="00344443" w:rsidP="00344443">
      <w:pPr>
        <w:spacing w:line="480" w:lineRule="auto"/>
        <w:jc w:val="center"/>
        <w:rPr>
          <w:rFonts w:ascii="Times New Roman" w:hAnsi="Times New Roman" w:cs="Times New Roman"/>
          <w:bCs/>
          <w:sz w:val="24"/>
          <w:szCs w:val="24"/>
        </w:rPr>
      </w:pPr>
    </w:p>
    <w:p w14:paraId="71C36D44" w14:textId="77777777" w:rsidR="00344443" w:rsidRPr="00344443" w:rsidRDefault="00344443" w:rsidP="00344443">
      <w:pPr>
        <w:spacing w:line="480" w:lineRule="auto"/>
        <w:jc w:val="center"/>
        <w:rPr>
          <w:rFonts w:ascii="Times New Roman" w:hAnsi="Times New Roman" w:cs="Times New Roman"/>
          <w:bCs/>
          <w:sz w:val="24"/>
          <w:szCs w:val="24"/>
        </w:rPr>
      </w:pPr>
    </w:p>
    <w:p w14:paraId="4F132D22" w14:textId="77777777" w:rsidR="00344443" w:rsidRPr="00344443" w:rsidRDefault="00344443" w:rsidP="00344443">
      <w:pPr>
        <w:spacing w:line="480" w:lineRule="auto"/>
        <w:jc w:val="center"/>
        <w:rPr>
          <w:rFonts w:ascii="Times New Roman" w:hAnsi="Times New Roman" w:cs="Times New Roman"/>
          <w:bCs/>
          <w:sz w:val="24"/>
          <w:szCs w:val="24"/>
        </w:rPr>
      </w:pPr>
    </w:p>
    <w:p w14:paraId="6D02DA81" w14:textId="23C158E0" w:rsidR="00344443" w:rsidRDefault="00344443" w:rsidP="00344443">
      <w:pPr>
        <w:spacing w:line="480" w:lineRule="auto"/>
        <w:jc w:val="center"/>
        <w:rPr>
          <w:rFonts w:ascii="Times New Roman" w:hAnsi="Times New Roman" w:cs="Times New Roman"/>
          <w:bCs/>
          <w:sz w:val="24"/>
          <w:szCs w:val="24"/>
        </w:rPr>
      </w:pPr>
    </w:p>
    <w:p w14:paraId="4B7B3DD3" w14:textId="51FFA72F" w:rsidR="00344443" w:rsidRDefault="00344443" w:rsidP="00344443">
      <w:pPr>
        <w:spacing w:line="480" w:lineRule="auto"/>
        <w:jc w:val="center"/>
        <w:rPr>
          <w:rFonts w:ascii="Times New Roman" w:hAnsi="Times New Roman" w:cs="Times New Roman"/>
          <w:bCs/>
          <w:sz w:val="24"/>
          <w:szCs w:val="24"/>
        </w:rPr>
      </w:pPr>
    </w:p>
    <w:p w14:paraId="57BDA69E" w14:textId="77777777" w:rsidR="00344443" w:rsidRPr="00344443" w:rsidRDefault="00344443" w:rsidP="00344443">
      <w:pPr>
        <w:spacing w:line="480" w:lineRule="auto"/>
        <w:jc w:val="center"/>
        <w:rPr>
          <w:rFonts w:ascii="Times New Roman" w:hAnsi="Times New Roman" w:cs="Times New Roman"/>
          <w:bCs/>
          <w:sz w:val="24"/>
          <w:szCs w:val="24"/>
        </w:rPr>
      </w:pPr>
    </w:p>
    <w:p w14:paraId="399189E6" w14:textId="2DB75349" w:rsidR="00284871" w:rsidRPr="00344443" w:rsidRDefault="00284871" w:rsidP="00344443">
      <w:pPr>
        <w:spacing w:line="480" w:lineRule="auto"/>
        <w:jc w:val="center"/>
        <w:rPr>
          <w:rFonts w:ascii="Times New Roman" w:hAnsi="Times New Roman" w:cs="Times New Roman"/>
          <w:bCs/>
          <w:sz w:val="24"/>
          <w:szCs w:val="24"/>
        </w:rPr>
      </w:pPr>
      <w:r w:rsidRPr="00344443">
        <w:rPr>
          <w:rFonts w:ascii="Times New Roman" w:hAnsi="Times New Roman" w:cs="Times New Roman"/>
          <w:bCs/>
          <w:sz w:val="24"/>
          <w:szCs w:val="24"/>
        </w:rPr>
        <w:t>The Best Internship Advice</w:t>
      </w:r>
    </w:p>
    <w:p w14:paraId="195A55C9" w14:textId="32DF5C47" w:rsidR="00D04839" w:rsidRPr="00344443" w:rsidRDefault="00D04839" w:rsidP="00344443">
      <w:pPr>
        <w:spacing w:line="480" w:lineRule="auto"/>
        <w:jc w:val="center"/>
        <w:rPr>
          <w:rFonts w:ascii="Times New Roman" w:hAnsi="Times New Roman" w:cs="Times New Roman"/>
          <w:bCs/>
          <w:sz w:val="24"/>
          <w:szCs w:val="24"/>
        </w:rPr>
      </w:pPr>
      <w:r w:rsidRPr="00344443">
        <w:rPr>
          <w:rFonts w:ascii="Times New Roman" w:hAnsi="Times New Roman" w:cs="Times New Roman"/>
          <w:bCs/>
          <w:sz w:val="24"/>
          <w:szCs w:val="24"/>
        </w:rPr>
        <w:t>Student’s Name</w:t>
      </w:r>
    </w:p>
    <w:p w14:paraId="3DE3E6B6" w14:textId="77152A23" w:rsidR="00D04839" w:rsidRPr="00344443" w:rsidRDefault="00D04839" w:rsidP="00344443">
      <w:pPr>
        <w:spacing w:line="480" w:lineRule="auto"/>
        <w:jc w:val="center"/>
        <w:rPr>
          <w:rFonts w:ascii="Times New Roman" w:hAnsi="Times New Roman" w:cs="Times New Roman"/>
          <w:bCs/>
          <w:sz w:val="24"/>
          <w:szCs w:val="24"/>
        </w:rPr>
      </w:pPr>
      <w:r w:rsidRPr="00344443">
        <w:rPr>
          <w:rFonts w:ascii="Times New Roman" w:hAnsi="Times New Roman" w:cs="Times New Roman"/>
          <w:bCs/>
          <w:sz w:val="24"/>
          <w:szCs w:val="24"/>
        </w:rPr>
        <w:t>Institutional Affiliations</w:t>
      </w:r>
    </w:p>
    <w:p w14:paraId="2280C89C" w14:textId="77777777" w:rsidR="00344443" w:rsidRDefault="00344443" w:rsidP="00344443">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C898122" w14:textId="23D7A279" w:rsidR="00303A1E" w:rsidRPr="00344443" w:rsidRDefault="00D04839" w:rsidP="00344443">
      <w:pPr>
        <w:spacing w:line="480" w:lineRule="auto"/>
        <w:jc w:val="center"/>
        <w:rPr>
          <w:rFonts w:ascii="Times New Roman" w:hAnsi="Times New Roman" w:cs="Times New Roman"/>
          <w:bCs/>
          <w:sz w:val="24"/>
          <w:szCs w:val="24"/>
        </w:rPr>
      </w:pPr>
      <w:r w:rsidRPr="00344443">
        <w:rPr>
          <w:rFonts w:ascii="Times New Roman" w:hAnsi="Times New Roman" w:cs="Times New Roman"/>
          <w:bCs/>
          <w:sz w:val="24"/>
          <w:szCs w:val="24"/>
        </w:rPr>
        <w:lastRenderedPageBreak/>
        <w:t>The Best Internship Advice</w:t>
      </w:r>
    </w:p>
    <w:p w14:paraId="2146473D" w14:textId="77777777" w:rsidR="00303A1E" w:rsidRPr="00344443" w:rsidRDefault="00D15A14" w:rsidP="00344443">
      <w:pPr>
        <w:spacing w:line="480" w:lineRule="auto"/>
        <w:jc w:val="center"/>
        <w:rPr>
          <w:rFonts w:ascii="Times New Roman" w:hAnsi="Times New Roman" w:cs="Times New Roman"/>
          <w:b/>
          <w:sz w:val="24"/>
          <w:szCs w:val="24"/>
        </w:rPr>
      </w:pPr>
      <w:r w:rsidRPr="00344443">
        <w:rPr>
          <w:rFonts w:ascii="Times New Roman" w:hAnsi="Times New Roman" w:cs="Times New Roman"/>
          <w:b/>
          <w:sz w:val="24"/>
          <w:szCs w:val="24"/>
        </w:rPr>
        <w:t>Introduction</w:t>
      </w:r>
    </w:p>
    <w:p w14:paraId="72EBE991" w14:textId="3CF08F55" w:rsidR="00303A1E" w:rsidRPr="00344443" w:rsidRDefault="00D15A14" w:rsidP="00344443">
      <w:pPr>
        <w:spacing w:line="480" w:lineRule="auto"/>
        <w:ind w:firstLine="720"/>
        <w:rPr>
          <w:rFonts w:ascii="Times New Roman" w:hAnsi="Times New Roman" w:cs="Times New Roman"/>
          <w:sz w:val="24"/>
          <w:szCs w:val="24"/>
        </w:rPr>
      </w:pPr>
      <w:r w:rsidRPr="00344443">
        <w:rPr>
          <w:rFonts w:ascii="Times New Roman" w:hAnsi="Times New Roman" w:cs="Times New Roman"/>
          <w:sz w:val="24"/>
          <w:szCs w:val="24"/>
        </w:rPr>
        <w:t>Many young graduates</w:t>
      </w:r>
      <w:r w:rsidR="00403585">
        <w:rPr>
          <w:rFonts w:ascii="Times New Roman" w:hAnsi="Times New Roman" w:cs="Times New Roman"/>
          <w:sz w:val="24"/>
          <w:szCs w:val="24"/>
        </w:rPr>
        <w:t>,</w:t>
      </w:r>
      <w:r w:rsidRPr="00344443">
        <w:rPr>
          <w:rFonts w:ascii="Times New Roman" w:hAnsi="Times New Roman" w:cs="Times New Roman"/>
          <w:sz w:val="24"/>
          <w:szCs w:val="24"/>
        </w:rPr>
        <w:t xml:space="preserve"> either from high school</w:t>
      </w:r>
      <w:r w:rsidR="00403585">
        <w:rPr>
          <w:rFonts w:ascii="Times New Roman" w:hAnsi="Times New Roman" w:cs="Times New Roman"/>
          <w:sz w:val="24"/>
          <w:szCs w:val="24"/>
        </w:rPr>
        <w:t>s</w:t>
      </w:r>
      <w:r w:rsidRPr="00344443">
        <w:rPr>
          <w:rFonts w:ascii="Times New Roman" w:hAnsi="Times New Roman" w:cs="Times New Roman"/>
          <w:sz w:val="24"/>
          <w:szCs w:val="24"/>
        </w:rPr>
        <w:t xml:space="preserve"> or colleges</w:t>
      </w:r>
      <w:r w:rsidR="00403585">
        <w:rPr>
          <w:rFonts w:ascii="Times New Roman" w:hAnsi="Times New Roman" w:cs="Times New Roman"/>
          <w:sz w:val="24"/>
          <w:szCs w:val="24"/>
        </w:rPr>
        <w:t>,</w:t>
      </w:r>
      <w:r w:rsidRPr="00344443">
        <w:rPr>
          <w:rFonts w:ascii="Times New Roman" w:hAnsi="Times New Roman" w:cs="Times New Roman"/>
          <w:sz w:val="24"/>
          <w:szCs w:val="24"/>
        </w:rPr>
        <w:t xml:space="preserve"> have often been faced by myriad challenges of getting a job after internships. These challenges </w:t>
      </w:r>
      <w:r w:rsidR="00284871" w:rsidRPr="00344443">
        <w:rPr>
          <w:rFonts w:ascii="Times New Roman" w:hAnsi="Times New Roman" w:cs="Times New Roman"/>
          <w:sz w:val="24"/>
          <w:szCs w:val="24"/>
        </w:rPr>
        <w:t>can</w:t>
      </w:r>
      <w:r w:rsidRPr="00344443">
        <w:rPr>
          <w:rFonts w:ascii="Times New Roman" w:hAnsi="Times New Roman" w:cs="Times New Roman"/>
          <w:sz w:val="24"/>
          <w:szCs w:val="24"/>
        </w:rPr>
        <w:t xml:space="preserve"> inferentially be attributed to the manner of their behaviors during the internships or </w:t>
      </w:r>
      <w:r w:rsidR="00075235" w:rsidRPr="00344443">
        <w:rPr>
          <w:rFonts w:ascii="Times New Roman" w:hAnsi="Times New Roman" w:cs="Times New Roman"/>
          <w:sz w:val="24"/>
          <w:szCs w:val="24"/>
        </w:rPr>
        <w:t>socio-</w:t>
      </w:r>
      <w:r w:rsidR="00403585">
        <w:rPr>
          <w:rFonts w:ascii="Times New Roman" w:hAnsi="Times New Roman" w:cs="Times New Roman"/>
          <w:sz w:val="24"/>
          <w:szCs w:val="24"/>
        </w:rPr>
        <w:t>a</w:t>
      </w:r>
      <w:r w:rsidR="00075235" w:rsidRPr="00344443">
        <w:rPr>
          <w:rFonts w:ascii="Times New Roman" w:hAnsi="Times New Roman" w:cs="Times New Roman"/>
          <w:sz w:val="24"/>
          <w:szCs w:val="24"/>
        </w:rPr>
        <w:t>ffective factors that keep</w:t>
      </w:r>
      <w:r w:rsidRPr="00344443">
        <w:rPr>
          <w:rFonts w:ascii="Times New Roman" w:hAnsi="Times New Roman" w:cs="Times New Roman"/>
          <w:sz w:val="24"/>
          <w:szCs w:val="24"/>
        </w:rPr>
        <w:t xml:space="preserve"> bombarding them (interns) while at workplaces. It is the aim of this paper with reference to </w:t>
      </w:r>
      <w:r w:rsidR="003A75D1" w:rsidRPr="00344443">
        <w:rPr>
          <w:rFonts w:ascii="Times New Roman" w:hAnsi="Times New Roman" w:cs="Times New Roman"/>
          <w:sz w:val="24"/>
          <w:szCs w:val="24"/>
        </w:rPr>
        <w:t xml:space="preserve">video </w:t>
      </w:r>
      <w:r w:rsidR="00075235" w:rsidRPr="00344443">
        <w:rPr>
          <w:rFonts w:ascii="Times New Roman" w:hAnsi="Times New Roman" w:cs="Times New Roman"/>
          <w:sz w:val="24"/>
          <w:szCs w:val="24"/>
        </w:rPr>
        <w:t>attached to bring forward best ways</w:t>
      </w:r>
      <w:r w:rsidR="003A75D1" w:rsidRPr="00344443">
        <w:rPr>
          <w:rFonts w:ascii="Times New Roman" w:hAnsi="Times New Roman" w:cs="Times New Roman"/>
          <w:sz w:val="24"/>
          <w:szCs w:val="24"/>
        </w:rPr>
        <w:t xml:space="preserve"> to take and follow during an internship period as elaborated</w:t>
      </w:r>
      <w:r w:rsidR="00075235" w:rsidRPr="00344443">
        <w:rPr>
          <w:rFonts w:ascii="Times New Roman" w:hAnsi="Times New Roman" w:cs="Times New Roman"/>
          <w:sz w:val="24"/>
          <w:szCs w:val="24"/>
        </w:rPr>
        <w:t xml:space="preserve"> by the speaker in</w:t>
      </w:r>
      <w:r w:rsidR="003A75D1" w:rsidRPr="00344443">
        <w:rPr>
          <w:rFonts w:ascii="Times New Roman" w:hAnsi="Times New Roman" w:cs="Times New Roman"/>
          <w:sz w:val="24"/>
          <w:szCs w:val="24"/>
        </w:rPr>
        <w:t xml:space="preserve"> the video. There ha</w:t>
      </w:r>
      <w:r w:rsidR="00403585">
        <w:rPr>
          <w:rFonts w:ascii="Times New Roman" w:hAnsi="Times New Roman" w:cs="Times New Roman"/>
          <w:sz w:val="24"/>
          <w:szCs w:val="24"/>
        </w:rPr>
        <w:t>s</w:t>
      </w:r>
      <w:r w:rsidR="003A75D1" w:rsidRPr="00344443">
        <w:rPr>
          <w:rFonts w:ascii="Times New Roman" w:hAnsi="Times New Roman" w:cs="Times New Roman"/>
          <w:sz w:val="24"/>
          <w:szCs w:val="24"/>
        </w:rPr>
        <w:t xml:space="preserve"> also been </w:t>
      </w:r>
      <w:r w:rsidR="00403585">
        <w:rPr>
          <w:rFonts w:ascii="Times New Roman" w:hAnsi="Times New Roman" w:cs="Times New Roman"/>
          <w:sz w:val="24"/>
          <w:szCs w:val="24"/>
        </w:rPr>
        <w:t xml:space="preserve">the </w:t>
      </w:r>
      <w:r w:rsidR="003A75D1" w:rsidRPr="00344443">
        <w:rPr>
          <w:rFonts w:ascii="Times New Roman" w:hAnsi="Times New Roman" w:cs="Times New Roman"/>
          <w:sz w:val="24"/>
          <w:szCs w:val="24"/>
        </w:rPr>
        <w:t xml:space="preserve">use of guiding questions that correspond </w:t>
      </w:r>
      <w:r w:rsidR="00403585">
        <w:rPr>
          <w:rFonts w:ascii="Times New Roman" w:hAnsi="Times New Roman" w:cs="Times New Roman"/>
          <w:sz w:val="24"/>
          <w:szCs w:val="24"/>
        </w:rPr>
        <w:t xml:space="preserve">to </w:t>
      </w:r>
      <w:r w:rsidR="003A75D1" w:rsidRPr="00344443">
        <w:rPr>
          <w:rFonts w:ascii="Times New Roman" w:hAnsi="Times New Roman" w:cs="Times New Roman"/>
          <w:sz w:val="24"/>
          <w:szCs w:val="24"/>
        </w:rPr>
        <w:t xml:space="preserve">the further understanding of </w:t>
      </w:r>
      <w:r w:rsidR="00403585">
        <w:rPr>
          <w:rFonts w:ascii="Times New Roman" w:hAnsi="Times New Roman" w:cs="Times New Roman"/>
          <w:sz w:val="24"/>
          <w:szCs w:val="24"/>
        </w:rPr>
        <w:t xml:space="preserve">the </w:t>
      </w:r>
      <w:r w:rsidR="003A75D1" w:rsidRPr="00344443">
        <w:rPr>
          <w:rFonts w:ascii="Times New Roman" w:hAnsi="Times New Roman" w:cs="Times New Roman"/>
          <w:sz w:val="24"/>
          <w:szCs w:val="24"/>
        </w:rPr>
        <w:t xml:space="preserve">concept </w:t>
      </w:r>
      <w:r w:rsidR="00403585">
        <w:rPr>
          <w:rFonts w:ascii="Times New Roman" w:hAnsi="Times New Roman" w:cs="Times New Roman"/>
          <w:sz w:val="24"/>
          <w:szCs w:val="24"/>
        </w:rPr>
        <w:t>addressed</w:t>
      </w:r>
      <w:r w:rsidR="003A75D1" w:rsidRPr="00344443">
        <w:rPr>
          <w:rFonts w:ascii="Times New Roman" w:hAnsi="Times New Roman" w:cs="Times New Roman"/>
          <w:sz w:val="24"/>
          <w:szCs w:val="24"/>
        </w:rPr>
        <w:t xml:space="preserve"> in the video. They have been illustratively delved into as below.</w:t>
      </w:r>
    </w:p>
    <w:p w14:paraId="57171AFD" w14:textId="77777777" w:rsidR="002265F4" w:rsidRPr="00344443" w:rsidRDefault="00BB68A9" w:rsidP="00344443">
      <w:pPr>
        <w:spacing w:line="480" w:lineRule="auto"/>
        <w:jc w:val="center"/>
        <w:rPr>
          <w:rFonts w:ascii="Times New Roman" w:hAnsi="Times New Roman" w:cs="Times New Roman"/>
          <w:b/>
          <w:sz w:val="24"/>
          <w:szCs w:val="24"/>
        </w:rPr>
      </w:pPr>
      <w:r w:rsidRPr="00344443">
        <w:rPr>
          <w:rFonts w:ascii="Times New Roman" w:hAnsi="Times New Roman" w:cs="Times New Roman"/>
          <w:b/>
          <w:sz w:val="24"/>
          <w:szCs w:val="24"/>
        </w:rPr>
        <w:t xml:space="preserve">Exploration of </w:t>
      </w:r>
      <w:r w:rsidR="003A75D1" w:rsidRPr="00344443">
        <w:rPr>
          <w:rFonts w:ascii="Times New Roman" w:hAnsi="Times New Roman" w:cs="Times New Roman"/>
          <w:b/>
          <w:sz w:val="24"/>
          <w:szCs w:val="24"/>
        </w:rPr>
        <w:t>the Questions</w:t>
      </w:r>
      <w:r w:rsidRPr="00344443">
        <w:rPr>
          <w:rFonts w:ascii="Times New Roman" w:hAnsi="Times New Roman" w:cs="Times New Roman"/>
          <w:b/>
          <w:sz w:val="24"/>
          <w:szCs w:val="24"/>
        </w:rPr>
        <w:t xml:space="preserve"> on the Internship Video</w:t>
      </w:r>
    </w:p>
    <w:p w14:paraId="034D3919" w14:textId="471F7F78" w:rsidR="002265F4" w:rsidRPr="00344443" w:rsidRDefault="00D15A14" w:rsidP="00344443">
      <w:pPr>
        <w:spacing w:line="480" w:lineRule="auto"/>
        <w:ind w:firstLine="720"/>
        <w:rPr>
          <w:rFonts w:ascii="Times New Roman" w:hAnsi="Times New Roman" w:cs="Times New Roman"/>
          <w:sz w:val="24"/>
          <w:szCs w:val="24"/>
        </w:rPr>
      </w:pPr>
      <w:r w:rsidRPr="00344443">
        <w:rPr>
          <w:rFonts w:ascii="Times New Roman" w:hAnsi="Times New Roman" w:cs="Times New Roman"/>
          <w:sz w:val="24"/>
          <w:szCs w:val="24"/>
        </w:rPr>
        <w:t>This video message draws conclusions from the attributes of the previous interns by pragmatically outlining what needs to be done at the present internships. It is a message that teaches the members of the society who would like to go for internships, the reasons and mannerism</w:t>
      </w:r>
      <w:r w:rsidR="00403585">
        <w:rPr>
          <w:rFonts w:ascii="Times New Roman" w:hAnsi="Times New Roman" w:cs="Times New Roman"/>
          <w:sz w:val="24"/>
          <w:szCs w:val="24"/>
        </w:rPr>
        <w:t>s</w:t>
      </w:r>
      <w:r w:rsidRPr="00344443">
        <w:rPr>
          <w:rFonts w:ascii="Times New Roman" w:hAnsi="Times New Roman" w:cs="Times New Roman"/>
          <w:sz w:val="24"/>
          <w:szCs w:val="24"/>
        </w:rPr>
        <w:t xml:space="preserve"> that s</w:t>
      </w:r>
      <w:r w:rsidR="00075235" w:rsidRPr="00344443">
        <w:rPr>
          <w:rFonts w:ascii="Times New Roman" w:hAnsi="Times New Roman" w:cs="Times New Roman"/>
          <w:sz w:val="24"/>
          <w:szCs w:val="24"/>
        </w:rPr>
        <w:t>hould follow how they carry on at</w:t>
      </w:r>
      <w:r w:rsidRPr="00344443">
        <w:rPr>
          <w:rFonts w:ascii="Times New Roman" w:hAnsi="Times New Roman" w:cs="Times New Roman"/>
          <w:sz w:val="24"/>
          <w:szCs w:val="24"/>
        </w:rPr>
        <w:t xml:space="preserve"> the place</w:t>
      </w:r>
      <w:r w:rsidR="00873154" w:rsidRPr="00344443">
        <w:rPr>
          <w:rFonts w:ascii="Times New Roman" w:hAnsi="Times New Roman" w:cs="Times New Roman"/>
          <w:sz w:val="24"/>
          <w:szCs w:val="24"/>
        </w:rPr>
        <w:t xml:space="preserve"> (Berger 2018)</w:t>
      </w:r>
      <w:r w:rsidRPr="00344443">
        <w:rPr>
          <w:rFonts w:ascii="Times New Roman" w:hAnsi="Times New Roman" w:cs="Times New Roman"/>
          <w:sz w:val="24"/>
          <w:szCs w:val="24"/>
        </w:rPr>
        <w:t>. The speaker points out the events that reiterate the performance score of any intern at a given workplace. She says once one is a</w:t>
      </w:r>
      <w:r w:rsidR="00B62697" w:rsidRPr="00344443">
        <w:rPr>
          <w:rFonts w:ascii="Times New Roman" w:hAnsi="Times New Roman" w:cs="Times New Roman"/>
          <w:sz w:val="24"/>
          <w:szCs w:val="24"/>
        </w:rPr>
        <w:t xml:space="preserve">t the </w:t>
      </w:r>
      <w:r w:rsidR="0087565D" w:rsidRPr="00344443">
        <w:rPr>
          <w:rFonts w:ascii="Times New Roman" w:hAnsi="Times New Roman" w:cs="Times New Roman"/>
          <w:sz w:val="24"/>
          <w:szCs w:val="24"/>
        </w:rPr>
        <w:t>place,</w:t>
      </w:r>
      <w:r w:rsidR="00B62697" w:rsidRPr="00344443">
        <w:rPr>
          <w:rFonts w:ascii="Times New Roman" w:hAnsi="Times New Roman" w:cs="Times New Roman"/>
          <w:sz w:val="24"/>
          <w:szCs w:val="24"/>
        </w:rPr>
        <w:t xml:space="preserve"> he or she </w:t>
      </w:r>
      <w:r w:rsidRPr="00344443">
        <w:rPr>
          <w:rFonts w:ascii="Times New Roman" w:hAnsi="Times New Roman" w:cs="Times New Roman"/>
          <w:sz w:val="24"/>
          <w:szCs w:val="24"/>
        </w:rPr>
        <w:t xml:space="preserve">should not just remain static but also point to the need </w:t>
      </w:r>
      <w:r w:rsidR="00403585">
        <w:rPr>
          <w:rFonts w:ascii="Times New Roman" w:hAnsi="Times New Roman" w:cs="Times New Roman"/>
          <w:sz w:val="24"/>
          <w:szCs w:val="24"/>
        </w:rPr>
        <w:t>to be</w:t>
      </w:r>
      <w:r w:rsidRPr="00344443">
        <w:rPr>
          <w:rFonts w:ascii="Times New Roman" w:hAnsi="Times New Roman" w:cs="Times New Roman"/>
          <w:sz w:val="24"/>
          <w:szCs w:val="24"/>
        </w:rPr>
        <w:t xml:space="preserve"> active in hand</w:t>
      </w:r>
      <w:r w:rsidR="008A1E6C">
        <w:rPr>
          <w:rFonts w:ascii="Times New Roman" w:hAnsi="Times New Roman" w:cs="Times New Roman"/>
          <w:sz w:val="24"/>
          <w:szCs w:val="24"/>
        </w:rPr>
        <w:t xml:space="preserve"> (Berger, 2018)</w:t>
      </w:r>
      <w:r w:rsidRPr="00344443">
        <w:rPr>
          <w:rFonts w:ascii="Times New Roman" w:hAnsi="Times New Roman" w:cs="Times New Roman"/>
          <w:sz w:val="24"/>
          <w:szCs w:val="24"/>
        </w:rPr>
        <w:t>. Carry out a task or two and the impact shall begin to be seen. It is</w:t>
      </w:r>
      <w:r w:rsidR="00403585">
        <w:rPr>
          <w:rFonts w:ascii="Times New Roman" w:hAnsi="Times New Roman" w:cs="Times New Roman"/>
          <w:sz w:val="24"/>
          <w:szCs w:val="24"/>
        </w:rPr>
        <w:t>,</w:t>
      </w:r>
      <w:r w:rsidRPr="00344443">
        <w:rPr>
          <w:rFonts w:ascii="Times New Roman" w:hAnsi="Times New Roman" w:cs="Times New Roman"/>
          <w:sz w:val="24"/>
          <w:szCs w:val="24"/>
        </w:rPr>
        <w:t xml:space="preserve"> therefore a message that liberates one from ordinary shackles of turning up for internship and remaining stagnated after the tenure of such </w:t>
      </w:r>
      <w:r w:rsidR="00403585">
        <w:rPr>
          <w:rFonts w:ascii="Times New Roman" w:hAnsi="Times New Roman" w:cs="Times New Roman"/>
          <w:sz w:val="24"/>
          <w:szCs w:val="24"/>
        </w:rPr>
        <w:t xml:space="preserve">an </w:t>
      </w:r>
      <w:r w:rsidRPr="00344443">
        <w:rPr>
          <w:rFonts w:ascii="Times New Roman" w:hAnsi="Times New Roman" w:cs="Times New Roman"/>
          <w:sz w:val="24"/>
          <w:szCs w:val="24"/>
        </w:rPr>
        <w:t>internship is over.</w:t>
      </w:r>
    </w:p>
    <w:p w14:paraId="3C333532" w14:textId="6A9263A1" w:rsidR="002265F4" w:rsidRPr="00344443" w:rsidRDefault="003A75D1" w:rsidP="00344443">
      <w:pPr>
        <w:spacing w:line="480" w:lineRule="auto"/>
        <w:ind w:firstLine="720"/>
        <w:rPr>
          <w:rFonts w:ascii="Times New Roman" w:hAnsi="Times New Roman" w:cs="Times New Roman"/>
          <w:sz w:val="24"/>
          <w:szCs w:val="24"/>
        </w:rPr>
      </w:pPr>
      <w:r w:rsidRPr="00344443">
        <w:rPr>
          <w:rFonts w:ascii="Times New Roman" w:hAnsi="Times New Roman" w:cs="Times New Roman"/>
          <w:sz w:val="24"/>
          <w:szCs w:val="24"/>
        </w:rPr>
        <w:t>The video makes use of three top skills that one is expected</w:t>
      </w:r>
      <w:r w:rsidR="00FC0584" w:rsidRPr="00344443">
        <w:rPr>
          <w:rFonts w:ascii="Times New Roman" w:hAnsi="Times New Roman" w:cs="Times New Roman"/>
          <w:sz w:val="24"/>
          <w:szCs w:val="24"/>
        </w:rPr>
        <w:t xml:space="preserve"> to use to make internship a success.</w:t>
      </w:r>
      <w:r w:rsidR="003D438D" w:rsidRPr="00344443">
        <w:rPr>
          <w:rFonts w:ascii="Times New Roman" w:hAnsi="Times New Roman" w:cs="Times New Roman"/>
          <w:sz w:val="24"/>
          <w:szCs w:val="24"/>
        </w:rPr>
        <w:t xml:space="preserve"> The skills begin with taking up an action or stepping up</w:t>
      </w:r>
      <w:r w:rsidR="00075235" w:rsidRPr="00344443">
        <w:rPr>
          <w:rFonts w:ascii="Times New Roman" w:hAnsi="Times New Roman" w:cs="Times New Roman"/>
          <w:sz w:val="24"/>
          <w:szCs w:val="24"/>
        </w:rPr>
        <w:t xml:space="preserve"> in doing or remaining active</w:t>
      </w:r>
      <w:r w:rsidR="003D438D" w:rsidRPr="00344443">
        <w:rPr>
          <w:rFonts w:ascii="Times New Roman" w:hAnsi="Times New Roman" w:cs="Times New Roman"/>
          <w:sz w:val="24"/>
          <w:szCs w:val="24"/>
        </w:rPr>
        <w:t xml:space="preserve"> at </w:t>
      </w:r>
      <w:r w:rsidR="003D438D" w:rsidRPr="00344443">
        <w:rPr>
          <w:rFonts w:ascii="Times New Roman" w:hAnsi="Times New Roman" w:cs="Times New Roman"/>
          <w:sz w:val="24"/>
          <w:szCs w:val="24"/>
        </w:rPr>
        <w:lastRenderedPageBreak/>
        <w:t>countless times within the workplace. I</w:t>
      </w:r>
      <w:r w:rsidR="00B62697" w:rsidRPr="00344443">
        <w:rPr>
          <w:rFonts w:ascii="Times New Roman" w:hAnsi="Times New Roman" w:cs="Times New Roman"/>
          <w:sz w:val="24"/>
          <w:szCs w:val="24"/>
        </w:rPr>
        <w:t>n</w:t>
      </w:r>
      <w:r w:rsidR="003D438D" w:rsidRPr="00344443">
        <w:rPr>
          <w:rFonts w:ascii="Times New Roman" w:hAnsi="Times New Roman" w:cs="Times New Roman"/>
          <w:sz w:val="24"/>
          <w:szCs w:val="24"/>
        </w:rPr>
        <w:t xml:space="preserve"> case the company convenes a workshop seminar, the intern(s) present at the vicinity need</w:t>
      </w:r>
      <w:r w:rsidR="00403585">
        <w:rPr>
          <w:rFonts w:ascii="Times New Roman" w:hAnsi="Times New Roman" w:cs="Times New Roman"/>
          <w:sz w:val="24"/>
          <w:szCs w:val="24"/>
        </w:rPr>
        <w:t xml:space="preserve"> (</w:t>
      </w:r>
      <w:r w:rsidR="003D438D" w:rsidRPr="00344443">
        <w:rPr>
          <w:rFonts w:ascii="Times New Roman" w:hAnsi="Times New Roman" w:cs="Times New Roman"/>
          <w:sz w:val="24"/>
          <w:szCs w:val="24"/>
        </w:rPr>
        <w:t>s</w:t>
      </w:r>
      <w:r w:rsidR="00403585">
        <w:rPr>
          <w:rFonts w:ascii="Times New Roman" w:hAnsi="Times New Roman" w:cs="Times New Roman"/>
          <w:sz w:val="24"/>
          <w:szCs w:val="24"/>
        </w:rPr>
        <w:t>)</w:t>
      </w:r>
      <w:r w:rsidR="003D438D" w:rsidRPr="00344443">
        <w:rPr>
          <w:rFonts w:ascii="Times New Roman" w:hAnsi="Times New Roman" w:cs="Times New Roman"/>
          <w:sz w:val="24"/>
          <w:szCs w:val="24"/>
        </w:rPr>
        <w:t xml:space="preserve"> to carry out task</w:t>
      </w:r>
      <w:r w:rsidR="00403585">
        <w:rPr>
          <w:rFonts w:ascii="Times New Roman" w:hAnsi="Times New Roman" w:cs="Times New Roman"/>
          <w:sz w:val="24"/>
          <w:szCs w:val="24"/>
        </w:rPr>
        <w:t>.</w:t>
      </w:r>
      <w:r w:rsidR="003D438D" w:rsidRPr="00344443">
        <w:rPr>
          <w:rFonts w:ascii="Times New Roman" w:hAnsi="Times New Roman" w:cs="Times New Roman"/>
          <w:sz w:val="24"/>
          <w:szCs w:val="24"/>
        </w:rPr>
        <w:t xml:space="preserve"> </w:t>
      </w:r>
      <w:r w:rsidR="00403585">
        <w:rPr>
          <w:rFonts w:ascii="Times New Roman" w:hAnsi="Times New Roman" w:cs="Times New Roman"/>
          <w:sz w:val="24"/>
          <w:szCs w:val="24"/>
        </w:rPr>
        <w:t>Particularly, they</w:t>
      </w:r>
      <w:r w:rsidR="003D438D" w:rsidRPr="00344443">
        <w:rPr>
          <w:rFonts w:ascii="Times New Roman" w:hAnsi="Times New Roman" w:cs="Times New Roman"/>
          <w:sz w:val="24"/>
          <w:szCs w:val="24"/>
        </w:rPr>
        <w:t xml:space="preserve"> should do this to be noticed for it is from this kind of hands-on-deck practice that will leave long</w:t>
      </w:r>
      <w:r w:rsidR="00403585">
        <w:rPr>
          <w:rFonts w:ascii="Times New Roman" w:hAnsi="Times New Roman" w:cs="Times New Roman"/>
          <w:sz w:val="24"/>
          <w:szCs w:val="24"/>
        </w:rPr>
        <w:t>-</w:t>
      </w:r>
      <w:r w:rsidR="003D438D" w:rsidRPr="00344443">
        <w:rPr>
          <w:rFonts w:ascii="Times New Roman" w:hAnsi="Times New Roman" w:cs="Times New Roman"/>
          <w:sz w:val="24"/>
          <w:szCs w:val="24"/>
        </w:rPr>
        <w:t>lasting impressions about the person in the minds of other staff</w:t>
      </w:r>
      <w:r w:rsidR="00873154" w:rsidRPr="00344443">
        <w:rPr>
          <w:rFonts w:ascii="Times New Roman" w:hAnsi="Times New Roman" w:cs="Times New Roman"/>
          <w:sz w:val="24"/>
          <w:szCs w:val="24"/>
        </w:rPr>
        <w:t xml:space="preserve"> as told by Berger </w:t>
      </w:r>
      <w:r w:rsidR="00D711E9">
        <w:rPr>
          <w:rFonts w:ascii="Times New Roman" w:hAnsi="Times New Roman" w:cs="Times New Roman"/>
          <w:sz w:val="24"/>
          <w:szCs w:val="24"/>
        </w:rPr>
        <w:t>(</w:t>
      </w:r>
      <w:r w:rsidR="00873154" w:rsidRPr="00344443">
        <w:rPr>
          <w:rFonts w:ascii="Times New Roman" w:hAnsi="Times New Roman" w:cs="Times New Roman"/>
          <w:sz w:val="24"/>
          <w:szCs w:val="24"/>
        </w:rPr>
        <w:t>2018</w:t>
      </w:r>
      <w:r w:rsidR="00D711E9">
        <w:rPr>
          <w:rFonts w:ascii="Times New Roman" w:hAnsi="Times New Roman" w:cs="Times New Roman"/>
          <w:sz w:val="24"/>
          <w:szCs w:val="24"/>
        </w:rPr>
        <w:t>)</w:t>
      </w:r>
      <w:r w:rsidR="003D438D" w:rsidRPr="00344443">
        <w:rPr>
          <w:rFonts w:ascii="Times New Roman" w:hAnsi="Times New Roman" w:cs="Times New Roman"/>
          <w:sz w:val="24"/>
          <w:szCs w:val="24"/>
        </w:rPr>
        <w:t xml:space="preserve">. The second top skill for necessary success is proper communication. An intern is expected </w:t>
      </w:r>
      <w:r w:rsidR="00645606" w:rsidRPr="00344443">
        <w:rPr>
          <w:rFonts w:ascii="Times New Roman" w:hAnsi="Times New Roman" w:cs="Times New Roman"/>
          <w:sz w:val="24"/>
          <w:szCs w:val="24"/>
        </w:rPr>
        <w:t>to carry out very eloquent commu</w:t>
      </w:r>
      <w:r w:rsidR="00B62697" w:rsidRPr="00344443">
        <w:rPr>
          <w:rFonts w:ascii="Times New Roman" w:hAnsi="Times New Roman" w:cs="Times New Roman"/>
          <w:sz w:val="24"/>
          <w:szCs w:val="24"/>
        </w:rPr>
        <w:t>nication between the instructor</w:t>
      </w:r>
      <w:r w:rsidR="00645606" w:rsidRPr="00344443">
        <w:rPr>
          <w:rFonts w:ascii="Times New Roman" w:hAnsi="Times New Roman" w:cs="Times New Roman"/>
          <w:sz w:val="24"/>
          <w:szCs w:val="24"/>
        </w:rPr>
        <w:t xml:space="preserve"> or assignment giver in order to avoid chaotic scenarios that come with not listening to the instructions. He or she needs to ask questions on areas not found clear, ask questions pertaining to the workload issued. The latter will ensure acknowledgment of </w:t>
      </w:r>
      <w:r w:rsidR="00403585">
        <w:rPr>
          <w:rFonts w:ascii="Times New Roman" w:hAnsi="Times New Roman" w:cs="Times New Roman"/>
          <w:sz w:val="24"/>
          <w:szCs w:val="24"/>
        </w:rPr>
        <w:t xml:space="preserve">the </w:t>
      </w:r>
      <w:r w:rsidR="00645606" w:rsidRPr="00344443">
        <w:rPr>
          <w:rFonts w:ascii="Times New Roman" w:hAnsi="Times New Roman" w:cs="Times New Roman"/>
          <w:sz w:val="24"/>
          <w:szCs w:val="24"/>
        </w:rPr>
        <w:t xml:space="preserve">amount of work in the day and in the long run time of </w:t>
      </w:r>
      <w:r w:rsidR="00403585">
        <w:rPr>
          <w:rFonts w:ascii="Times New Roman" w:hAnsi="Times New Roman" w:cs="Times New Roman"/>
          <w:sz w:val="24"/>
          <w:szCs w:val="24"/>
        </w:rPr>
        <w:t xml:space="preserve">the </w:t>
      </w:r>
      <w:r w:rsidR="00075235" w:rsidRPr="00344443">
        <w:rPr>
          <w:rFonts w:ascii="Times New Roman" w:hAnsi="Times New Roman" w:cs="Times New Roman"/>
          <w:sz w:val="24"/>
          <w:szCs w:val="24"/>
        </w:rPr>
        <w:t>internship. The last top skill that the intern needs to demonstrate is openness in reiterating the kinds of assignment</w:t>
      </w:r>
      <w:r w:rsidR="00403585">
        <w:rPr>
          <w:rFonts w:ascii="Times New Roman" w:hAnsi="Times New Roman" w:cs="Times New Roman"/>
          <w:sz w:val="24"/>
          <w:szCs w:val="24"/>
        </w:rPr>
        <w:t>s</w:t>
      </w:r>
      <w:r w:rsidR="00075235" w:rsidRPr="00344443">
        <w:rPr>
          <w:rFonts w:ascii="Times New Roman" w:hAnsi="Times New Roman" w:cs="Times New Roman"/>
          <w:sz w:val="24"/>
          <w:szCs w:val="24"/>
        </w:rPr>
        <w:t xml:space="preserve"> he or she is given.  In this case, one is advised to repeat to his supervisors the assignment he has just received. This skill will ensure the intern captures the </w:t>
      </w:r>
      <w:r w:rsidR="0087565D" w:rsidRPr="00344443">
        <w:rPr>
          <w:rFonts w:ascii="Times New Roman" w:hAnsi="Times New Roman" w:cs="Times New Roman"/>
          <w:sz w:val="24"/>
          <w:szCs w:val="24"/>
        </w:rPr>
        <w:t>much-needed</w:t>
      </w:r>
      <w:r w:rsidR="00075235" w:rsidRPr="00344443">
        <w:rPr>
          <w:rFonts w:ascii="Times New Roman" w:hAnsi="Times New Roman" w:cs="Times New Roman"/>
          <w:sz w:val="24"/>
          <w:szCs w:val="24"/>
        </w:rPr>
        <w:t xml:space="preserve"> content of what he is supposed to do. This compliments effective listening skill</w:t>
      </w:r>
      <w:r w:rsidR="00403585">
        <w:rPr>
          <w:rFonts w:ascii="Times New Roman" w:hAnsi="Times New Roman" w:cs="Times New Roman"/>
          <w:sz w:val="24"/>
          <w:szCs w:val="24"/>
        </w:rPr>
        <w:t>s</w:t>
      </w:r>
      <w:r w:rsidR="00075235" w:rsidRPr="00344443">
        <w:rPr>
          <w:rFonts w:ascii="Times New Roman" w:hAnsi="Times New Roman" w:cs="Times New Roman"/>
          <w:sz w:val="24"/>
          <w:szCs w:val="24"/>
        </w:rPr>
        <w:t xml:space="preserve"> and also exemplifies good results.</w:t>
      </w:r>
    </w:p>
    <w:p w14:paraId="40B90548" w14:textId="7B7838C9" w:rsidR="002265F4" w:rsidRPr="00344443" w:rsidRDefault="00645606" w:rsidP="00344443">
      <w:pPr>
        <w:spacing w:line="480" w:lineRule="auto"/>
        <w:ind w:firstLine="720"/>
        <w:rPr>
          <w:rFonts w:ascii="Times New Roman" w:hAnsi="Times New Roman" w:cs="Times New Roman"/>
          <w:sz w:val="24"/>
          <w:szCs w:val="24"/>
        </w:rPr>
      </w:pPr>
      <w:r w:rsidRPr="00344443">
        <w:rPr>
          <w:rFonts w:ascii="Times New Roman" w:hAnsi="Times New Roman" w:cs="Times New Roman"/>
          <w:sz w:val="24"/>
          <w:szCs w:val="24"/>
        </w:rPr>
        <w:t xml:space="preserve">In order to make the most of what is needed out of </w:t>
      </w:r>
      <w:r w:rsidR="00403585">
        <w:rPr>
          <w:rFonts w:ascii="Times New Roman" w:hAnsi="Times New Roman" w:cs="Times New Roman"/>
          <w:sz w:val="24"/>
          <w:szCs w:val="24"/>
        </w:rPr>
        <w:t xml:space="preserve">the </w:t>
      </w:r>
      <w:r w:rsidRPr="00344443">
        <w:rPr>
          <w:rFonts w:ascii="Times New Roman" w:hAnsi="Times New Roman" w:cs="Times New Roman"/>
          <w:sz w:val="24"/>
          <w:szCs w:val="24"/>
        </w:rPr>
        <w:t xml:space="preserve">internship one is needed to change his perception about </w:t>
      </w:r>
      <w:r w:rsidR="00341870" w:rsidRPr="00344443">
        <w:rPr>
          <w:rFonts w:ascii="Times New Roman" w:hAnsi="Times New Roman" w:cs="Times New Roman"/>
          <w:sz w:val="24"/>
          <w:szCs w:val="24"/>
        </w:rPr>
        <w:t>his problems or troubles out of the office</w:t>
      </w:r>
      <w:r w:rsidR="00873154" w:rsidRPr="00344443">
        <w:rPr>
          <w:rFonts w:ascii="Times New Roman" w:hAnsi="Times New Roman" w:cs="Times New Roman"/>
          <w:sz w:val="24"/>
          <w:szCs w:val="24"/>
        </w:rPr>
        <w:t xml:space="preserve"> (Berger 2018)</w:t>
      </w:r>
      <w:r w:rsidR="00341870" w:rsidRPr="00344443">
        <w:rPr>
          <w:rFonts w:ascii="Times New Roman" w:hAnsi="Times New Roman" w:cs="Times New Roman"/>
          <w:sz w:val="24"/>
          <w:szCs w:val="24"/>
        </w:rPr>
        <w:t>. This will make the work to go on as usual for the others and will also encourage good results from the intern himself. Issues such as sickness, boredom or stress can affect the day to day working of the intern and to adequately put them at bay and allow work to go on, the individual may need to adopt positive change for the success of the internship period.</w:t>
      </w:r>
    </w:p>
    <w:p w14:paraId="1369572B" w14:textId="5903DCDE" w:rsidR="002265F4" w:rsidRPr="00344443" w:rsidRDefault="00341870" w:rsidP="00344443">
      <w:pPr>
        <w:spacing w:line="480" w:lineRule="auto"/>
        <w:ind w:firstLine="720"/>
        <w:rPr>
          <w:rFonts w:ascii="Times New Roman" w:hAnsi="Times New Roman" w:cs="Times New Roman"/>
          <w:sz w:val="24"/>
          <w:szCs w:val="24"/>
        </w:rPr>
      </w:pPr>
      <w:r w:rsidRPr="00344443">
        <w:rPr>
          <w:rFonts w:ascii="Times New Roman" w:hAnsi="Times New Roman" w:cs="Times New Roman"/>
          <w:sz w:val="24"/>
          <w:szCs w:val="24"/>
        </w:rPr>
        <w:t>The recommendations I have for the inter</w:t>
      </w:r>
      <w:r w:rsidR="00B5082B" w:rsidRPr="00344443">
        <w:rPr>
          <w:rFonts w:ascii="Times New Roman" w:hAnsi="Times New Roman" w:cs="Times New Roman"/>
          <w:sz w:val="24"/>
          <w:szCs w:val="24"/>
        </w:rPr>
        <w:t xml:space="preserve">ns is that they should keenly note down and implement the skills outlined in the video. </w:t>
      </w:r>
      <w:r w:rsidR="00EB06E0" w:rsidRPr="00344443">
        <w:rPr>
          <w:rFonts w:ascii="Times New Roman" w:hAnsi="Times New Roman" w:cs="Times New Roman"/>
          <w:sz w:val="24"/>
          <w:szCs w:val="24"/>
        </w:rPr>
        <w:t>Due to the high demand that come</w:t>
      </w:r>
      <w:r w:rsidR="00403585">
        <w:rPr>
          <w:rFonts w:ascii="Times New Roman" w:hAnsi="Times New Roman" w:cs="Times New Roman"/>
          <w:sz w:val="24"/>
          <w:szCs w:val="24"/>
        </w:rPr>
        <w:t>s</w:t>
      </w:r>
      <w:r w:rsidR="00EB06E0" w:rsidRPr="00344443">
        <w:rPr>
          <w:rFonts w:ascii="Times New Roman" w:hAnsi="Times New Roman" w:cs="Times New Roman"/>
          <w:sz w:val="24"/>
          <w:szCs w:val="24"/>
        </w:rPr>
        <w:t xml:space="preserve"> with market forces vis-à-vis the qualified individuals for the job, I urge those in their internship periods to </w:t>
      </w:r>
      <w:r w:rsidR="00EB06E0" w:rsidRPr="00344443">
        <w:rPr>
          <w:rFonts w:ascii="Times New Roman" w:hAnsi="Times New Roman" w:cs="Times New Roman"/>
          <w:sz w:val="24"/>
          <w:szCs w:val="24"/>
        </w:rPr>
        <w:lastRenderedPageBreak/>
        <w:t>ensure they live every moment on the job with satisfaction.</w:t>
      </w:r>
      <w:r w:rsidR="00D711E9">
        <w:rPr>
          <w:rFonts w:ascii="Times New Roman" w:hAnsi="Times New Roman" w:cs="Times New Roman"/>
          <w:sz w:val="24"/>
          <w:szCs w:val="24"/>
        </w:rPr>
        <w:t xml:space="preserve"> I recommend them to go beyond the duties given and be willing to do more at their places of internship to impress their supervisors for consideration of absorption.</w:t>
      </w:r>
    </w:p>
    <w:p w14:paraId="463BCCE1" w14:textId="77777777" w:rsidR="002265F4" w:rsidRPr="00344443" w:rsidRDefault="00EB06E0" w:rsidP="00344443">
      <w:pPr>
        <w:spacing w:line="480" w:lineRule="auto"/>
        <w:jc w:val="center"/>
        <w:rPr>
          <w:rFonts w:ascii="Times New Roman" w:hAnsi="Times New Roman" w:cs="Times New Roman"/>
          <w:b/>
          <w:sz w:val="24"/>
          <w:szCs w:val="24"/>
        </w:rPr>
      </w:pPr>
      <w:r w:rsidRPr="00344443">
        <w:rPr>
          <w:rFonts w:ascii="Times New Roman" w:hAnsi="Times New Roman" w:cs="Times New Roman"/>
          <w:b/>
          <w:sz w:val="24"/>
          <w:szCs w:val="24"/>
        </w:rPr>
        <w:t>Conclusion</w:t>
      </w:r>
    </w:p>
    <w:p w14:paraId="79BB09A8" w14:textId="0F775F3E" w:rsidR="002265F4" w:rsidRPr="00344443" w:rsidRDefault="001C54F3" w:rsidP="00344443">
      <w:pPr>
        <w:spacing w:line="480" w:lineRule="auto"/>
        <w:ind w:firstLine="720"/>
        <w:rPr>
          <w:rFonts w:ascii="Times New Roman" w:hAnsi="Times New Roman" w:cs="Times New Roman"/>
          <w:sz w:val="24"/>
          <w:szCs w:val="24"/>
        </w:rPr>
      </w:pPr>
      <w:r w:rsidRPr="00344443">
        <w:rPr>
          <w:rFonts w:ascii="Times New Roman" w:hAnsi="Times New Roman" w:cs="Times New Roman"/>
          <w:sz w:val="24"/>
          <w:szCs w:val="24"/>
        </w:rPr>
        <w:t>In the wake of job</w:t>
      </w:r>
      <w:r w:rsidR="00403585">
        <w:rPr>
          <w:rFonts w:ascii="Times New Roman" w:hAnsi="Times New Roman" w:cs="Times New Roman"/>
          <w:sz w:val="24"/>
          <w:szCs w:val="24"/>
        </w:rPr>
        <w:t>-</w:t>
      </w:r>
      <w:r w:rsidRPr="00344443">
        <w:rPr>
          <w:rFonts w:ascii="Times New Roman" w:hAnsi="Times New Roman" w:cs="Times New Roman"/>
          <w:sz w:val="24"/>
          <w:szCs w:val="24"/>
        </w:rPr>
        <w:t>searching and retention, every individual</w:t>
      </w:r>
      <w:r w:rsidR="00403585">
        <w:rPr>
          <w:rFonts w:ascii="Times New Roman" w:hAnsi="Times New Roman" w:cs="Times New Roman"/>
          <w:sz w:val="24"/>
          <w:szCs w:val="24"/>
        </w:rPr>
        <w:t xml:space="preserve">, </w:t>
      </w:r>
      <w:r w:rsidRPr="00344443">
        <w:rPr>
          <w:rFonts w:ascii="Times New Roman" w:hAnsi="Times New Roman" w:cs="Times New Roman"/>
          <w:sz w:val="24"/>
          <w:szCs w:val="24"/>
        </w:rPr>
        <w:t>especially the interns</w:t>
      </w:r>
      <w:r w:rsidR="00403585">
        <w:rPr>
          <w:rFonts w:ascii="Times New Roman" w:hAnsi="Times New Roman" w:cs="Times New Roman"/>
          <w:sz w:val="24"/>
          <w:szCs w:val="24"/>
        </w:rPr>
        <w:t>,</w:t>
      </w:r>
      <w:r w:rsidRPr="00344443">
        <w:rPr>
          <w:rFonts w:ascii="Times New Roman" w:hAnsi="Times New Roman" w:cs="Times New Roman"/>
          <w:sz w:val="24"/>
          <w:szCs w:val="24"/>
        </w:rPr>
        <w:t xml:space="preserve"> need</w:t>
      </w:r>
      <w:r w:rsidR="00403585">
        <w:rPr>
          <w:rFonts w:ascii="Times New Roman" w:hAnsi="Times New Roman" w:cs="Times New Roman"/>
          <w:sz w:val="24"/>
          <w:szCs w:val="24"/>
        </w:rPr>
        <w:t>s</w:t>
      </w:r>
      <w:r w:rsidRPr="00344443">
        <w:rPr>
          <w:rFonts w:ascii="Times New Roman" w:hAnsi="Times New Roman" w:cs="Times New Roman"/>
          <w:sz w:val="24"/>
          <w:szCs w:val="24"/>
        </w:rPr>
        <w:t xml:space="preserve"> to carry out activities </w:t>
      </w:r>
      <w:r w:rsidR="00403585">
        <w:rPr>
          <w:rFonts w:ascii="Times New Roman" w:hAnsi="Times New Roman" w:cs="Times New Roman"/>
          <w:sz w:val="24"/>
          <w:szCs w:val="24"/>
        </w:rPr>
        <w:t xml:space="preserve">and step up and be at the top of their game </w:t>
      </w:r>
      <w:r w:rsidRPr="00344443">
        <w:rPr>
          <w:rFonts w:ascii="Times New Roman" w:hAnsi="Times New Roman" w:cs="Times New Roman"/>
          <w:sz w:val="24"/>
          <w:szCs w:val="24"/>
        </w:rPr>
        <w:t>at the workplace, leaving behind personal distractors such as stress</w:t>
      </w:r>
      <w:r w:rsidR="00D711E9">
        <w:rPr>
          <w:rFonts w:ascii="Times New Roman" w:hAnsi="Times New Roman" w:cs="Times New Roman"/>
          <w:sz w:val="24"/>
          <w:szCs w:val="24"/>
        </w:rPr>
        <w:t xml:space="preserve"> (Berger, 2018)</w:t>
      </w:r>
      <w:r w:rsidR="00403585">
        <w:rPr>
          <w:rFonts w:ascii="Times New Roman" w:hAnsi="Times New Roman" w:cs="Times New Roman"/>
          <w:sz w:val="24"/>
          <w:szCs w:val="24"/>
        </w:rPr>
        <w:t>. There should be</w:t>
      </w:r>
      <w:r w:rsidRPr="00344443">
        <w:rPr>
          <w:rFonts w:ascii="Times New Roman" w:hAnsi="Times New Roman" w:cs="Times New Roman"/>
          <w:sz w:val="24"/>
          <w:szCs w:val="24"/>
        </w:rPr>
        <w:t xml:space="preserve"> effective communications that include stating the amount of workload accorded, restating the given assignment </w:t>
      </w:r>
      <w:r w:rsidR="00620102" w:rsidRPr="00344443">
        <w:rPr>
          <w:rFonts w:ascii="Times New Roman" w:hAnsi="Times New Roman" w:cs="Times New Roman"/>
          <w:sz w:val="24"/>
          <w:szCs w:val="24"/>
        </w:rPr>
        <w:t>and eventual leaving of positive impressions will all lead to the retention</w:t>
      </w:r>
      <w:r w:rsidR="00B62697" w:rsidRPr="00344443">
        <w:rPr>
          <w:rFonts w:ascii="Times New Roman" w:hAnsi="Times New Roman" w:cs="Times New Roman"/>
          <w:sz w:val="24"/>
          <w:szCs w:val="24"/>
        </w:rPr>
        <w:t xml:space="preserve"> of and getting that j</w:t>
      </w:r>
      <w:r w:rsidR="00284871" w:rsidRPr="00344443">
        <w:rPr>
          <w:rFonts w:ascii="Times New Roman" w:hAnsi="Times New Roman" w:cs="Times New Roman"/>
          <w:sz w:val="24"/>
          <w:szCs w:val="24"/>
        </w:rPr>
        <w:t>ob</w:t>
      </w:r>
      <w:r w:rsidR="00D711E9">
        <w:rPr>
          <w:rFonts w:ascii="Times New Roman" w:hAnsi="Times New Roman" w:cs="Times New Roman"/>
          <w:sz w:val="24"/>
          <w:szCs w:val="24"/>
        </w:rPr>
        <w:t xml:space="preserve"> (</w:t>
      </w:r>
      <w:r w:rsidR="00D711E9" w:rsidRPr="00465082">
        <w:rPr>
          <w:rFonts w:ascii="Times New Roman" w:hAnsi="Times New Roman" w:cs="Times New Roman"/>
          <w:sz w:val="24"/>
          <w:szCs w:val="24"/>
        </w:rPr>
        <w:t>Sweitzer &amp; King, 2013</w:t>
      </w:r>
      <w:r w:rsidR="00D711E9">
        <w:rPr>
          <w:rFonts w:ascii="Times New Roman" w:hAnsi="Times New Roman" w:cs="Times New Roman"/>
          <w:sz w:val="24"/>
          <w:szCs w:val="24"/>
        </w:rPr>
        <w:t>)</w:t>
      </w:r>
      <w:r w:rsidR="00284871" w:rsidRPr="00344443">
        <w:rPr>
          <w:rFonts w:ascii="Times New Roman" w:hAnsi="Times New Roman" w:cs="Times New Roman"/>
          <w:sz w:val="24"/>
          <w:szCs w:val="24"/>
        </w:rPr>
        <w:t>.</w:t>
      </w:r>
    </w:p>
    <w:p w14:paraId="733E430F" w14:textId="77777777" w:rsidR="00C04721" w:rsidRDefault="00C04721" w:rsidP="00344443">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3955D94" w14:textId="5DA08C96" w:rsidR="002265F4" w:rsidRPr="00344443" w:rsidRDefault="00284871" w:rsidP="00344443">
      <w:pPr>
        <w:spacing w:line="480" w:lineRule="auto"/>
        <w:jc w:val="center"/>
        <w:rPr>
          <w:rFonts w:ascii="Times New Roman" w:hAnsi="Times New Roman" w:cs="Times New Roman"/>
          <w:bCs/>
          <w:sz w:val="24"/>
          <w:szCs w:val="24"/>
        </w:rPr>
      </w:pPr>
      <w:r w:rsidRPr="00344443">
        <w:rPr>
          <w:rFonts w:ascii="Times New Roman" w:hAnsi="Times New Roman" w:cs="Times New Roman"/>
          <w:bCs/>
          <w:sz w:val="24"/>
          <w:szCs w:val="24"/>
        </w:rPr>
        <w:lastRenderedPageBreak/>
        <w:t>References</w:t>
      </w:r>
    </w:p>
    <w:p w14:paraId="4A499FB9" w14:textId="52B7D3AF" w:rsidR="003A75D1" w:rsidRDefault="00873154" w:rsidP="00344443">
      <w:pPr>
        <w:spacing w:line="480" w:lineRule="auto"/>
        <w:ind w:left="720" w:hanging="720"/>
        <w:rPr>
          <w:rFonts w:ascii="Times New Roman" w:hAnsi="Times New Roman" w:cs="Times New Roman"/>
          <w:sz w:val="24"/>
          <w:szCs w:val="24"/>
        </w:rPr>
      </w:pPr>
      <w:r w:rsidRPr="00344443">
        <w:rPr>
          <w:rFonts w:ascii="Times New Roman" w:hAnsi="Times New Roman" w:cs="Times New Roman"/>
          <w:sz w:val="24"/>
          <w:szCs w:val="24"/>
        </w:rPr>
        <w:t>Berger, L.</w:t>
      </w:r>
      <w:r w:rsidR="001E7BAA" w:rsidRPr="00344443">
        <w:rPr>
          <w:rFonts w:ascii="Times New Roman" w:hAnsi="Times New Roman" w:cs="Times New Roman"/>
          <w:sz w:val="24"/>
          <w:szCs w:val="24"/>
        </w:rPr>
        <w:t xml:space="preserve"> </w:t>
      </w:r>
      <w:r w:rsidRPr="00344443">
        <w:rPr>
          <w:rFonts w:ascii="Times New Roman" w:hAnsi="Times New Roman" w:cs="Times New Roman"/>
          <w:sz w:val="24"/>
          <w:szCs w:val="24"/>
        </w:rPr>
        <w:t>(2018</w:t>
      </w:r>
      <w:r w:rsidR="001E7BAA" w:rsidRPr="00344443">
        <w:rPr>
          <w:rFonts w:ascii="Times New Roman" w:hAnsi="Times New Roman" w:cs="Times New Roman"/>
          <w:sz w:val="24"/>
          <w:szCs w:val="24"/>
        </w:rPr>
        <w:t>, January 31</w:t>
      </w:r>
      <w:r w:rsidRPr="00344443">
        <w:rPr>
          <w:rFonts w:ascii="Times New Roman" w:hAnsi="Times New Roman" w:cs="Times New Roman"/>
          <w:sz w:val="24"/>
          <w:szCs w:val="24"/>
        </w:rPr>
        <w:t xml:space="preserve">). The </w:t>
      </w:r>
      <w:r w:rsidR="001E7BAA" w:rsidRPr="00344443">
        <w:rPr>
          <w:rFonts w:ascii="Times New Roman" w:hAnsi="Times New Roman" w:cs="Times New Roman"/>
          <w:sz w:val="24"/>
          <w:szCs w:val="24"/>
        </w:rPr>
        <w:t>B</w:t>
      </w:r>
      <w:r w:rsidRPr="00344443">
        <w:rPr>
          <w:rFonts w:ascii="Times New Roman" w:hAnsi="Times New Roman" w:cs="Times New Roman"/>
          <w:sz w:val="24"/>
          <w:szCs w:val="24"/>
        </w:rPr>
        <w:t>est Internship Advice/ The Intern Queen. Retrieved</w:t>
      </w:r>
      <w:r w:rsidR="001E7BAA" w:rsidRPr="00344443">
        <w:rPr>
          <w:rFonts w:ascii="Times New Roman" w:hAnsi="Times New Roman" w:cs="Times New Roman"/>
          <w:sz w:val="24"/>
          <w:szCs w:val="24"/>
        </w:rPr>
        <w:t xml:space="preserve"> from </w:t>
      </w:r>
      <w:hyperlink r:id="rId7" w:tgtFrame="_blank" w:history="1">
        <w:r w:rsidR="001E7BAA" w:rsidRPr="00344443">
          <w:rPr>
            <w:rStyle w:val="Hyperlink"/>
            <w:rFonts w:ascii="Times New Roman" w:hAnsi="Times New Roman" w:cs="Times New Roman"/>
            <w:sz w:val="24"/>
            <w:szCs w:val="24"/>
          </w:rPr>
          <w:t>https://www.youtube.com/watch?v=UHfCKBqn97E&amp;feature=youtu.be</w:t>
        </w:r>
      </w:hyperlink>
    </w:p>
    <w:p w14:paraId="7140C354" w14:textId="60F38658" w:rsidR="00465082" w:rsidRPr="00344443" w:rsidRDefault="00465082" w:rsidP="00344443">
      <w:pPr>
        <w:spacing w:line="480" w:lineRule="auto"/>
        <w:ind w:left="720" w:hanging="720"/>
        <w:rPr>
          <w:rFonts w:ascii="Times New Roman" w:hAnsi="Times New Roman" w:cs="Times New Roman"/>
          <w:sz w:val="24"/>
          <w:szCs w:val="24"/>
        </w:rPr>
      </w:pPr>
      <w:r w:rsidRPr="00465082">
        <w:rPr>
          <w:rFonts w:ascii="Times New Roman" w:hAnsi="Times New Roman" w:cs="Times New Roman"/>
          <w:sz w:val="24"/>
          <w:szCs w:val="24"/>
        </w:rPr>
        <w:t>Sweitzer, H. F., &amp; King, M. A. (2013). </w:t>
      </w:r>
      <w:r w:rsidRPr="00465082">
        <w:rPr>
          <w:rFonts w:ascii="Times New Roman" w:hAnsi="Times New Roman" w:cs="Times New Roman"/>
          <w:i/>
          <w:iCs/>
          <w:sz w:val="24"/>
          <w:szCs w:val="24"/>
        </w:rPr>
        <w:t>The successful internship</w:t>
      </w:r>
      <w:r w:rsidRPr="00465082">
        <w:rPr>
          <w:rFonts w:ascii="Times New Roman" w:hAnsi="Times New Roman" w:cs="Times New Roman"/>
          <w:sz w:val="24"/>
          <w:szCs w:val="24"/>
        </w:rPr>
        <w:t>. Cengage Learning.</w:t>
      </w:r>
    </w:p>
    <w:sectPr w:rsidR="00465082" w:rsidRPr="00344443" w:rsidSect="00D0483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275594" w14:textId="77777777" w:rsidR="009840CF" w:rsidRDefault="009840CF" w:rsidP="00284871">
      <w:pPr>
        <w:spacing w:after="0" w:line="240" w:lineRule="auto"/>
      </w:pPr>
      <w:r>
        <w:separator/>
      </w:r>
    </w:p>
  </w:endnote>
  <w:endnote w:type="continuationSeparator" w:id="0">
    <w:p w14:paraId="44FFD7A8" w14:textId="77777777" w:rsidR="009840CF" w:rsidRDefault="009840CF" w:rsidP="00284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D72F32" w14:textId="77777777" w:rsidR="009840CF" w:rsidRDefault="009840CF" w:rsidP="00284871">
      <w:pPr>
        <w:spacing w:after="0" w:line="240" w:lineRule="auto"/>
      </w:pPr>
      <w:r>
        <w:separator/>
      </w:r>
    </w:p>
  </w:footnote>
  <w:footnote w:type="continuationSeparator" w:id="0">
    <w:p w14:paraId="36DF77D0" w14:textId="77777777" w:rsidR="009840CF" w:rsidRDefault="009840CF" w:rsidP="002848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31695152"/>
      <w:docPartObj>
        <w:docPartGallery w:val="Page Numbers (Top of Page)"/>
        <w:docPartUnique/>
      </w:docPartObj>
    </w:sdtPr>
    <w:sdtEndPr>
      <w:rPr>
        <w:noProof/>
      </w:rPr>
    </w:sdtEndPr>
    <w:sdtContent>
      <w:p w14:paraId="49346897" w14:textId="2E09B327" w:rsidR="00284871" w:rsidRPr="00D04839" w:rsidRDefault="00D04839" w:rsidP="00D04839">
        <w:pPr>
          <w:pStyle w:val="Header"/>
          <w:jc w:val="right"/>
          <w:rPr>
            <w:rFonts w:ascii="Times New Roman" w:hAnsi="Times New Roman" w:cs="Times New Roman"/>
          </w:rPr>
        </w:pPr>
        <w:r w:rsidRPr="00D04839">
          <w:rPr>
            <w:rFonts w:ascii="Times New Roman" w:hAnsi="Times New Roman" w:cs="Times New Roman"/>
            <w:bCs/>
          </w:rPr>
          <w:t>THE BEST INTERNSHIP ADVICE</w:t>
        </w:r>
        <w:r>
          <w:rPr>
            <w:rFonts w:ascii="Times New Roman" w:hAnsi="Times New Roman" w:cs="Times New Roman"/>
          </w:rPr>
          <w:tab/>
        </w:r>
        <w:r>
          <w:rPr>
            <w:rFonts w:ascii="Times New Roman" w:hAnsi="Times New Roman" w:cs="Times New Roman"/>
          </w:rPr>
          <w:tab/>
        </w:r>
        <w:r w:rsidRPr="00D04839">
          <w:rPr>
            <w:rFonts w:ascii="Times New Roman" w:hAnsi="Times New Roman" w:cs="Times New Roman"/>
          </w:rPr>
          <w:fldChar w:fldCharType="begin"/>
        </w:r>
        <w:r w:rsidRPr="00D04839">
          <w:rPr>
            <w:rFonts w:ascii="Times New Roman" w:hAnsi="Times New Roman" w:cs="Times New Roman"/>
          </w:rPr>
          <w:instrText xml:space="preserve"> PAGE   \* MERGEFORMAT </w:instrText>
        </w:r>
        <w:r w:rsidRPr="00D04839">
          <w:rPr>
            <w:rFonts w:ascii="Times New Roman" w:hAnsi="Times New Roman" w:cs="Times New Roman"/>
          </w:rPr>
          <w:fldChar w:fldCharType="separate"/>
        </w:r>
        <w:r w:rsidRPr="00D04839">
          <w:rPr>
            <w:rFonts w:ascii="Times New Roman" w:hAnsi="Times New Roman" w:cs="Times New Roman"/>
            <w:noProof/>
          </w:rPr>
          <w:t>2</w:t>
        </w:r>
        <w:r w:rsidRPr="00D04839">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682399262"/>
      <w:docPartObj>
        <w:docPartGallery w:val="Page Numbers (Top of Page)"/>
        <w:docPartUnique/>
      </w:docPartObj>
    </w:sdtPr>
    <w:sdtEndPr>
      <w:rPr>
        <w:noProof/>
      </w:rPr>
    </w:sdtEndPr>
    <w:sdtContent>
      <w:p w14:paraId="2C0C92DA" w14:textId="6AA4776C" w:rsidR="00D04839" w:rsidRPr="00D04839" w:rsidRDefault="00D04839" w:rsidP="00D04839">
        <w:pPr>
          <w:pStyle w:val="Header"/>
          <w:jc w:val="right"/>
          <w:rPr>
            <w:rFonts w:ascii="Times New Roman" w:hAnsi="Times New Roman" w:cs="Times New Roman"/>
          </w:rPr>
        </w:pPr>
        <w:r>
          <w:rPr>
            <w:rFonts w:ascii="Times New Roman" w:hAnsi="Times New Roman" w:cs="Times New Roman"/>
          </w:rPr>
          <w:t xml:space="preserve">Running head: </w:t>
        </w:r>
        <w:r w:rsidRPr="00D04839">
          <w:rPr>
            <w:rFonts w:ascii="Times New Roman" w:hAnsi="Times New Roman" w:cs="Times New Roman"/>
            <w:bCs/>
          </w:rPr>
          <w:t>THE BEST INTERNSHIP ADVICE</w:t>
        </w:r>
        <w:r>
          <w:rPr>
            <w:rFonts w:ascii="Times New Roman" w:hAnsi="Times New Roman" w:cs="Times New Roman"/>
          </w:rPr>
          <w:tab/>
        </w:r>
        <w:r>
          <w:rPr>
            <w:rFonts w:ascii="Times New Roman" w:hAnsi="Times New Roman" w:cs="Times New Roman"/>
          </w:rPr>
          <w:tab/>
        </w:r>
        <w:r w:rsidRPr="00D04839">
          <w:rPr>
            <w:rFonts w:ascii="Times New Roman" w:hAnsi="Times New Roman" w:cs="Times New Roman"/>
          </w:rPr>
          <w:fldChar w:fldCharType="begin"/>
        </w:r>
        <w:r w:rsidRPr="00D04839">
          <w:rPr>
            <w:rFonts w:ascii="Times New Roman" w:hAnsi="Times New Roman" w:cs="Times New Roman"/>
          </w:rPr>
          <w:instrText xml:space="preserve"> PAGE   \* MERGEFORMAT </w:instrText>
        </w:r>
        <w:r w:rsidRPr="00D04839">
          <w:rPr>
            <w:rFonts w:ascii="Times New Roman" w:hAnsi="Times New Roman" w:cs="Times New Roman"/>
          </w:rPr>
          <w:fldChar w:fldCharType="separate"/>
        </w:r>
        <w:r w:rsidRPr="00D04839">
          <w:rPr>
            <w:rFonts w:ascii="Times New Roman" w:hAnsi="Times New Roman" w:cs="Times New Roman"/>
            <w:noProof/>
          </w:rPr>
          <w:t>2</w:t>
        </w:r>
        <w:r w:rsidRPr="00D04839">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zsjQ1NLE0MTewMLJU0lEKTi0uzszPAykwrAUALBun1SwAAAA="/>
  </w:docVars>
  <w:rsids>
    <w:rsidRoot w:val="00D15A14"/>
    <w:rsid w:val="00075235"/>
    <w:rsid w:val="000D66DC"/>
    <w:rsid w:val="001C54F3"/>
    <w:rsid w:val="001E7BAA"/>
    <w:rsid w:val="002265F4"/>
    <w:rsid w:val="00284871"/>
    <w:rsid w:val="00303A1E"/>
    <w:rsid w:val="00341870"/>
    <w:rsid w:val="00344443"/>
    <w:rsid w:val="003956AB"/>
    <w:rsid w:val="003A75D1"/>
    <w:rsid w:val="003D438D"/>
    <w:rsid w:val="00403585"/>
    <w:rsid w:val="00465082"/>
    <w:rsid w:val="00593EA2"/>
    <w:rsid w:val="005C7031"/>
    <w:rsid w:val="00620102"/>
    <w:rsid w:val="00645606"/>
    <w:rsid w:val="00676520"/>
    <w:rsid w:val="0069039E"/>
    <w:rsid w:val="007105AE"/>
    <w:rsid w:val="00873154"/>
    <w:rsid w:val="0087565D"/>
    <w:rsid w:val="0087794B"/>
    <w:rsid w:val="008A1E6C"/>
    <w:rsid w:val="009840CF"/>
    <w:rsid w:val="00B5082B"/>
    <w:rsid w:val="00B62697"/>
    <w:rsid w:val="00BB68A9"/>
    <w:rsid w:val="00BD5C7E"/>
    <w:rsid w:val="00C04721"/>
    <w:rsid w:val="00C9418F"/>
    <w:rsid w:val="00D04839"/>
    <w:rsid w:val="00D15A14"/>
    <w:rsid w:val="00D711E9"/>
    <w:rsid w:val="00DF4831"/>
    <w:rsid w:val="00E3482B"/>
    <w:rsid w:val="00E724B9"/>
    <w:rsid w:val="00EB06E0"/>
    <w:rsid w:val="00FB3E78"/>
    <w:rsid w:val="00FC0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433D6"/>
  <w15:docId w15:val="{3DE2943E-E75E-48DD-A714-102F1D1DB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8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871"/>
  </w:style>
  <w:style w:type="paragraph" w:styleId="Footer">
    <w:name w:val="footer"/>
    <w:basedOn w:val="Normal"/>
    <w:link w:val="FooterChar"/>
    <w:uiPriority w:val="99"/>
    <w:unhideWhenUsed/>
    <w:rsid w:val="002848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871"/>
  </w:style>
  <w:style w:type="character" w:styleId="Hyperlink">
    <w:name w:val="Hyperlink"/>
    <w:basedOn w:val="DefaultParagraphFont"/>
    <w:uiPriority w:val="99"/>
    <w:unhideWhenUsed/>
    <w:rsid w:val="001E7BAA"/>
    <w:rPr>
      <w:color w:val="0000FF" w:themeColor="hyperlink"/>
      <w:u w:val="single"/>
    </w:rPr>
  </w:style>
  <w:style w:type="character" w:styleId="UnresolvedMention">
    <w:name w:val="Unresolved Mention"/>
    <w:basedOn w:val="DefaultParagraphFont"/>
    <w:uiPriority w:val="99"/>
    <w:semiHidden/>
    <w:unhideWhenUsed/>
    <w:rsid w:val="001E7B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UHfCKBqn97E&amp;feature=youtu.b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37F48-AC4A-4CB6-A663-9ACB7629F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745</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18</cp:revision>
  <dcterms:created xsi:type="dcterms:W3CDTF">2020-05-22T10:36:00Z</dcterms:created>
  <dcterms:modified xsi:type="dcterms:W3CDTF">2020-05-22T14:33:00Z</dcterms:modified>
</cp:coreProperties>
</file>